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DEDE" w14:textId="0CD31E91" w:rsidR="00AC51BA" w:rsidRDefault="008D6BBF" w:rsidP="00DD54B8">
      <w:pPr>
        <w:rPr>
          <w:rFonts w:ascii="Arial" w:hAnsi="Arial" w:cs="Arial"/>
          <w:b/>
          <w:sz w:val="36"/>
        </w:rPr>
      </w:pPr>
      <w:r>
        <w:rPr>
          <w:rFonts w:ascii="Arial" w:hAnsi="Arial" w:cs="Arial"/>
          <w:b/>
          <w:sz w:val="36"/>
        </w:rPr>
        <w:t>La déglaciation de la haute Asie centrale face au</w:t>
      </w:r>
      <w:r w:rsidR="0024662C">
        <w:rPr>
          <w:rFonts w:ascii="Arial" w:hAnsi="Arial" w:cs="Arial"/>
          <w:b/>
          <w:sz w:val="36"/>
        </w:rPr>
        <w:t>x</w:t>
      </w:r>
      <w:r>
        <w:rPr>
          <w:rFonts w:ascii="Arial" w:hAnsi="Arial" w:cs="Arial"/>
          <w:b/>
          <w:sz w:val="36"/>
        </w:rPr>
        <w:t xml:space="preserve"> changement</w:t>
      </w:r>
      <w:r w:rsidR="0024662C">
        <w:rPr>
          <w:rFonts w:ascii="Arial" w:hAnsi="Arial" w:cs="Arial"/>
          <w:b/>
          <w:sz w:val="36"/>
        </w:rPr>
        <w:t>s</w:t>
      </w:r>
      <w:r>
        <w:rPr>
          <w:rFonts w:ascii="Arial" w:hAnsi="Arial" w:cs="Arial"/>
          <w:b/>
          <w:sz w:val="36"/>
        </w:rPr>
        <w:t xml:space="preserve"> climatique</w:t>
      </w:r>
      <w:r w:rsidR="0024662C">
        <w:rPr>
          <w:rFonts w:ascii="Arial" w:hAnsi="Arial" w:cs="Arial"/>
          <w:b/>
          <w:sz w:val="36"/>
        </w:rPr>
        <w:t>s</w:t>
      </w:r>
      <w:r>
        <w:rPr>
          <w:rFonts w:ascii="Arial" w:hAnsi="Arial" w:cs="Arial"/>
          <w:b/>
          <w:sz w:val="36"/>
        </w:rPr>
        <w:t xml:space="preserve"> </w:t>
      </w:r>
      <w:r w:rsidR="00455B46">
        <w:rPr>
          <w:rFonts w:ascii="Arial" w:hAnsi="Arial" w:cs="Arial"/>
          <w:b/>
          <w:sz w:val="36"/>
        </w:rPr>
        <w:t xml:space="preserve">depuis le </w:t>
      </w:r>
      <w:r>
        <w:rPr>
          <w:rFonts w:ascii="Arial" w:hAnsi="Arial" w:cs="Arial"/>
          <w:b/>
          <w:sz w:val="36"/>
        </w:rPr>
        <w:t>Petit Âge Glaciaire.</w:t>
      </w:r>
    </w:p>
    <w:p w14:paraId="22A1DC3E" w14:textId="5A069F8A" w:rsidR="00AC51BA" w:rsidRDefault="0024662C" w:rsidP="00DD54B8">
      <w:pPr>
        <w:rPr>
          <w:rFonts w:ascii="Arial" w:hAnsi="Arial" w:cs="Arial"/>
          <w:b/>
          <w:sz w:val="36"/>
          <w:lang w:val="en-GB"/>
        </w:rPr>
      </w:pPr>
      <w:r w:rsidRPr="004E3A5C">
        <w:rPr>
          <w:rFonts w:ascii="Arial" w:hAnsi="Arial" w:cs="Arial"/>
          <w:b/>
          <w:sz w:val="36"/>
          <w:lang w:val="en-US"/>
        </w:rPr>
        <w:t>Deglaciation in h</w:t>
      </w:r>
      <w:r w:rsidR="008D6BBF" w:rsidRPr="004E3A5C">
        <w:rPr>
          <w:rFonts w:ascii="Arial" w:hAnsi="Arial" w:cs="Arial"/>
          <w:b/>
          <w:sz w:val="36"/>
          <w:lang w:val="en-US"/>
        </w:rPr>
        <w:t xml:space="preserve">igh central Asia </w:t>
      </w:r>
      <w:r w:rsidR="00704598" w:rsidRPr="004E3A5C">
        <w:rPr>
          <w:rFonts w:ascii="Arial" w:hAnsi="Arial" w:cs="Arial"/>
          <w:b/>
          <w:sz w:val="36"/>
          <w:lang w:val="en-US"/>
        </w:rPr>
        <w:t>since the</w:t>
      </w:r>
      <w:r w:rsidR="008D6BBF" w:rsidRPr="004E3A5C">
        <w:rPr>
          <w:rFonts w:ascii="Arial" w:hAnsi="Arial" w:cs="Arial"/>
          <w:b/>
          <w:sz w:val="36"/>
          <w:lang w:val="en-US"/>
        </w:rPr>
        <w:t xml:space="preserve"> post Little Ice Age climate change</w:t>
      </w:r>
      <w:r w:rsidRPr="004E3A5C">
        <w:rPr>
          <w:rFonts w:ascii="Arial" w:hAnsi="Arial" w:cs="Arial"/>
          <w:b/>
          <w:sz w:val="36"/>
          <w:lang w:val="en-US"/>
        </w:rPr>
        <w:t>s</w:t>
      </w:r>
      <w:r w:rsidR="008D6BBF" w:rsidRPr="004E3A5C">
        <w:rPr>
          <w:rFonts w:ascii="Arial" w:hAnsi="Arial" w:cs="Arial"/>
          <w:b/>
          <w:sz w:val="36"/>
          <w:lang w:val="en-US"/>
        </w:rPr>
        <w:t>.</w:t>
      </w:r>
    </w:p>
    <w:p w14:paraId="368AF816" w14:textId="77777777" w:rsidR="00DD54B8" w:rsidRDefault="00DD54B8" w:rsidP="005513B2">
      <w:pPr>
        <w:jc w:val="both"/>
        <w:rPr>
          <w:rFonts w:ascii="Arial" w:hAnsi="Arial" w:cs="Arial"/>
          <w:b/>
          <w:sz w:val="24"/>
          <w:lang w:val="en-GB"/>
        </w:rPr>
      </w:pPr>
    </w:p>
    <w:p w14:paraId="0C5C3B5D" w14:textId="56A7D26A" w:rsidR="00DD54B8" w:rsidRPr="00DD54B8" w:rsidRDefault="00DD54B8" w:rsidP="005513B2">
      <w:pPr>
        <w:jc w:val="both"/>
        <w:rPr>
          <w:rFonts w:ascii="Arial" w:hAnsi="Arial" w:cs="Arial"/>
          <w:b/>
          <w:sz w:val="24"/>
        </w:rPr>
      </w:pPr>
      <w:r w:rsidRPr="00DD54B8">
        <w:rPr>
          <w:rFonts w:ascii="Arial" w:hAnsi="Arial" w:cs="Arial"/>
          <w:b/>
          <w:sz w:val="24"/>
        </w:rPr>
        <w:t>Gabriel Béra</w:t>
      </w:r>
      <w:r w:rsidRPr="00DD54B8">
        <w:rPr>
          <w:rFonts w:ascii="Arial" w:hAnsi="Arial" w:cs="Arial"/>
          <w:b/>
          <w:sz w:val="24"/>
          <w:vertAlign w:val="superscript"/>
        </w:rPr>
        <w:t>1</w:t>
      </w:r>
      <w:r w:rsidR="00791C96">
        <w:rPr>
          <w:rFonts w:ascii="Arial" w:hAnsi="Arial" w:cs="Arial"/>
          <w:b/>
          <w:sz w:val="24"/>
        </w:rPr>
        <w:t xml:space="preserve">*, </w:t>
      </w:r>
      <w:r w:rsidR="008D6BBF">
        <w:rPr>
          <w:rFonts w:ascii="Arial" w:hAnsi="Arial" w:cs="Arial"/>
          <w:b/>
          <w:sz w:val="24"/>
        </w:rPr>
        <w:t>Vincent Rinterknecht</w:t>
      </w:r>
      <w:r w:rsidR="008D6BBF" w:rsidRPr="008D6BBF">
        <w:rPr>
          <w:rFonts w:ascii="Arial" w:hAnsi="Arial" w:cs="Arial"/>
          <w:b/>
          <w:sz w:val="24"/>
          <w:vertAlign w:val="superscript"/>
        </w:rPr>
        <w:t>1</w:t>
      </w:r>
      <w:r w:rsidR="008D6BBF">
        <w:rPr>
          <w:rFonts w:ascii="Arial" w:hAnsi="Arial" w:cs="Arial"/>
          <w:b/>
          <w:sz w:val="24"/>
        </w:rPr>
        <w:t xml:space="preserve">, </w:t>
      </w:r>
      <w:r w:rsidR="002972AC">
        <w:rPr>
          <w:rFonts w:ascii="Arial" w:hAnsi="Arial" w:cs="Arial"/>
          <w:b/>
          <w:sz w:val="24"/>
        </w:rPr>
        <w:t xml:space="preserve">Tomas Saks², </w:t>
      </w:r>
      <w:r w:rsidR="008D6BBF">
        <w:rPr>
          <w:rFonts w:ascii="Arial" w:hAnsi="Arial" w:cs="Arial"/>
          <w:b/>
          <w:sz w:val="24"/>
        </w:rPr>
        <w:t>Vincent Jomelli</w:t>
      </w:r>
      <w:r w:rsidR="008D6BBF" w:rsidRPr="008D6BBF">
        <w:rPr>
          <w:rFonts w:ascii="Arial" w:hAnsi="Arial" w:cs="Arial"/>
          <w:b/>
          <w:sz w:val="24"/>
          <w:vertAlign w:val="superscript"/>
        </w:rPr>
        <w:t>1</w:t>
      </w:r>
    </w:p>
    <w:p w14:paraId="495E0A51" w14:textId="76069A10" w:rsidR="008D6BBF" w:rsidRDefault="00DD54B8" w:rsidP="00DD54B8">
      <w:pPr>
        <w:rPr>
          <w:rFonts w:ascii="Arial" w:hAnsi="Arial" w:cs="Arial"/>
          <w:i/>
          <w:sz w:val="20"/>
        </w:rPr>
      </w:pPr>
      <w:r w:rsidRPr="00DD54B8">
        <w:rPr>
          <w:rFonts w:ascii="Arial" w:hAnsi="Arial" w:cs="Arial"/>
          <w:i/>
          <w:sz w:val="20"/>
          <w:vertAlign w:val="superscript"/>
        </w:rPr>
        <w:t>1</w:t>
      </w:r>
      <w:r w:rsidR="00023BC3">
        <w:rPr>
          <w:rFonts w:ascii="Arial" w:hAnsi="Arial" w:cs="Arial"/>
          <w:i/>
          <w:sz w:val="20"/>
          <w:vertAlign w:val="superscript"/>
        </w:rPr>
        <w:t xml:space="preserve"> </w:t>
      </w:r>
      <w:r w:rsidR="008D6BBF">
        <w:rPr>
          <w:rFonts w:ascii="Arial" w:hAnsi="Arial" w:cs="Arial"/>
          <w:i/>
          <w:sz w:val="20"/>
        </w:rPr>
        <w:t>LGP</w:t>
      </w:r>
      <w:r>
        <w:rPr>
          <w:rFonts w:ascii="Arial" w:hAnsi="Arial" w:cs="Arial"/>
          <w:i/>
          <w:sz w:val="20"/>
        </w:rPr>
        <w:t>-CNRS UMR 8</w:t>
      </w:r>
      <w:r w:rsidR="008D6BBF">
        <w:rPr>
          <w:rFonts w:ascii="Arial" w:hAnsi="Arial" w:cs="Arial"/>
          <w:i/>
          <w:sz w:val="20"/>
        </w:rPr>
        <w:t>591</w:t>
      </w:r>
      <w:r w:rsidR="00791C96">
        <w:rPr>
          <w:rFonts w:ascii="Arial" w:hAnsi="Arial" w:cs="Arial"/>
          <w:i/>
          <w:sz w:val="20"/>
        </w:rPr>
        <w:t>, Université Paris 1 Panthéon-Sorbonne</w:t>
      </w:r>
      <w:r>
        <w:rPr>
          <w:rFonts w:ascii="Arial" w:hAnsi="Arial" w:cs="Arial"/>
          <w:i/>
          <w:sz w:val="20"/>
        </w:rPr>
        <w:t xml:space="preserve"> </w:t>
      </w:r>
    </w:p>
    <w:p w14:paraId="571DC30C" w14:textId="76514E0C" w:rsidR="002972AC" w:rsidRDefault="002972AC" w:rsidP="00DD54B8">
      <w:pPr>
        <w:rPr>
          <w:rFonts w:ascii="Arial" w:hAnsi="Arial" w:cs="Arial"/>
          <w:i/>
          <w:sz w:val="20"/>
        </w:rPr>
      </w:pPr>
      <w:r>
        <w:rPr>
          <w:rFonts w:ascii="Arial" w:hAnsi="Arial" w:cs="Arial"/>
          <w:i/>
          <w:sz w:val="20"/>
        </w:rPr>
        <w:t>²</w:t>
      </w:r>
      <w:r w:rsidR="00023BC3">
        <w:rPr>
          <w:rFonts w:ascii="Arial" w:hAnsi="Arial" w:cs="Arial"/>
          <w:i/>
          <w:sz w:val="20"/>
        </w:rPr>
        <w:t xml:space="preserve"> </w:t>
      </w:r>
      <w:r>
        <w:rPr>
          <w:rFonts w:ascii="Arial" w:hAnsi="Arial" w:cs="Arial"/>
          <w:i/>
          <w:sz w:val="20"/>
        </w:rPr>
        <w:t>UNIFR, Université de Fribourg, Suisse, Département des Géosciences</w:t>
      </w:r>
    </w:p>
    <w:p w14:paraId="37BEB3B9" w14:textId="77777777" w:rsidR="00DD54B8" w:rsidRPr="00791C96" w:rsidRDefault="00791C96" w:rsidP="00791C96">
      <w:pPr>
        <w:rPr>
          <w:rFonts w:ascii="Arial" w:hAnsi="Arial" w:cs="Arial"/>
          <w:i/>
          <w:sz w:val="20"/>
        </w:rPr>
      </w:pPr>
      <w:r w:rsidRPr="00791C96">
        <w:rPr>
          <w:rFonts w:ascii="Arial" w:hAnsi="Arial" w:cs="Arial"/>
          <w:i/>
          <w:sz w:val="20"/>
        </w:rPr>
        <w:t>*Contact principal :</w:t>
      </w:r>
      <w:r>
        <w:rPr>
          <w:rFonts w:ascii="Arial" w:hAnsi="Arial" w:cs="Arial"/>
          <w:i/>
          <w:sz w:val="20"/>
        </w:rPr>
        <w:t xml:space="preserve"> </w:t>
      </w:r>
      <w:hyperlink r:id="rId5" w:history="1">
        <w:r w:rsidR="008D6BBF" w:rsidRPr="00791C96">
          <w:rPr>
            <w:rStyle w:val="Lienhypertexte"/>
            <w:rFonts w:ascii="Arial" w:hAnsi="Arial" w:cs="Arial"/>
            <w:i/>
            <w:sz w:val="20"/>
          </w:rPr>
          <w:t>gabriel.bera@lgp.cnrs.fr</w:t>
        </w:r>
      </w:hyperlink>
      <w:r w:rsidR="00DD54B8" w:rsidRPr="00791C96">
        <w:rPr>
          <w:rFonts w:ascii="Arial" w:hAnsi="Arial" w:cs="Arial"/>
          <w:i/>
          <w:sz w:val="20"/>
        </w:rPr>
        <w:t xml:space="preserve">; </w:t>
      </w:r>
    </w:p>
    <w:p w14:paraId="2A018212" w14:textId="77777777" w:rsidR="00DD54B8" w:rsidRPr="00DD54B8" w:rsidRDefault="00DD54B8" w:rsidP="005513B2">
      <w:pPr>
        <w:jc w:val="both"/>
        <w:rPr>
          <w:rFonts w:ascii="Arial" w:hAnsi="Arial" w:cs="Arial"/>
        </w:rPr>
      </w:pPr>
    </w:p>
    <w:p w14:paraId="54C90C38" w14:textId="0DC9C256" w:rsidR="00BC58F5" w:rsidRDefault="00BC58F5" w:rsidP="008D6BBF">
      <w:pPr>
        <w:jc w:val="both"/>
        <w:rPr>
          <w:rFonts w:ascii="Arial" w:hAnsi="Arial" w:cs="Arial"/>
        </w:rPr>
      </w:pPr>
      <w:r w:rsidRPr="00BC58F5">
        <w:rPr>
          <w:rFonts w:ascii="Arial" w:hAnsi="Arial" w:cs="Arial"/>
        </w:rPr>
        <w:t xml:space="preserve">Les changements climatiques actuels représentent un défi pour la population et les écosystèmes. La connaissance des systèmes climatiques passés est nécessaire pour se projeter dans l'avenir et prédire à quelle vitesse ces changements se produiront. Les glaciers, très réactifs aux variations climatiques, en sont d'excellents témoins. Nous proposons de les utiliser en tant qu'indicateurs indirects des changements passés. La reconstitution des paléo-glaciers permet d'estimer les températures et les précipitations passées grâce à la ligne d'équilibre altitudinal (ELA). Le Petit Âge Glaciaire (PAG) qui précédé la révolution industrielle est bien documenté en Europe ; il a </w:t>
      </w:r>
      <w:proofErr w:type="spellStart"/>
      <w:r w:rsidRPr="00BC58F5">
        <w:rPr>
          <w:rFonts w:ascii="Arial" w:hAnsi="Arial" w:cs="Arial"/>
        </w:rPr>
        <w:t>entraîné</w:t>
      </w:r>
      <w:proofErr w:type="spellEnd"/>
      <w:r w:rsidRPr="00BC58F5">
        <w:rPr>
          <w:rFonts w:ascii="Arial" w:hAnsi="Arial" w:cs="Arial"/>
        </w:rPr>
        <w:t xml:space="preserve"> une avancée marquée des glaciers à différentes reprises entre 1300 et 1850. L'Asie centrale demeure la région où ils sont les moins étudiés, bien que des données historiques inédites soient disponibles. Aussi, cette présentation se concentre sur les bassins endoréiques d'Asie centrale où les pays arides de l'aval sont dépendants de la fonte estivale des 17 000 glaciers encore présents dans les </w:t>
      </w:r>
      <w:proofErr w:type="spellStart"/>
      <w:r w:rsidRPr="00BC58F5">
        <w:rPr>
          <w:rFonts w:ascii="Arial" w:hAnsi="Arial" w:cs="Arial"/>
        </w:rPr>
        <w:t>chaînes</w:t>
      </w:r>
      <w:proofErr w:type="spellEnd"/>
      <w:r w:rsidRPr="00BC58F5">
        <w:rPr>
          <w:rFonts w:ascii="Arial" w:hAnsi="Arial" w:cs="Arial"/>
        </w:rPr>
        <w:t xml:space="preserve"> de montagne du Pamir-Alaï et du Tien Shan. La diminution du stock d'eau sous forme solide masque la vulnérabilité des populations à une diminution de la ressource en eau. Pourtant, peu de recherches lient les changements climatiques actuels à la diminution du volume de glace depuis le PAG dans la région. Cette présentation proposera une première reconstruction cartographique de l'évolution des glaciers depuis le PAG qui se base sur les moraines les plus proches des fronts glaciaires actuels. L'analyse géomorphologique par télédétection et de terrain et la mobilisation de données d'archives et contemporaines, locales et internationales sont compilées. L'étendue de ce t</w:t>
      </w:r>
      <w:bookmarkStart w:id="0" w:name="_GoBack"/>
      <w:bookmarkEnd w:id="0"/>
      <w:r w:rsidRPr="00BC58F5">
        <w:rPr>
          <w:rFonts w:ascii="Arial" w:hAnsi="Arial" w:cs="Arial"/>
        </w:rPr>
        <w:t>ravail à l'échelle du Pamir-Alaï et du Tien Shan sera complétée plus tard avec des datations absolues par les nucléides cosmogéniques sur des arcs morainiques dans l'optique de reconstituer une chronologie des dernières déglaciations à l'échelle de l'Asie centrale</w:t>
      </w:r>
      <w:r>
        <w:rPr>
          <w:rFonts w:ascii="Arial" w:hAnsi="Arial" w:cs="Arial"/>
        </w:rPr>
        <w:t>.</w:t>
      </w:r>
    </w:p>
    <w:p w14:paraId="52C0FF48" w14:textId="1B70E334" w:rsidR="00B744F0" w:rsidRDefault="008D6BBF" w:rsidP="008D6BBF">
      <w:pPr>
        <w:jc w:val="both"/>
        <w:rPr>
          <w:rFonts w:ascii="Arial" w:hAnsi="Arial" w:cs="Arial"/>
        </w:rPr>
      </w:pPr>
      <w:r w:rsidRPr="008D6BBF">
        <w:rPr>
          <w:rFonts w:ascii="Arial" w:hAnsi="Arial" w:cs="Arial"/>
        </w:rPr>
        <w:t>réchauffement climatique – géomorphologie  – Asie centrale – reconstitution glaciaire – Petit Âge Glaciaire</w:t>
      </w:r>
    </w:p>
    <w:p w14:paraId="510E5CF3" w14:textId="5346C5B8" w:rsidR="0024662C" w:rsidRPr="000F00A3" w:rsidRDefault="0024662C" w:rsidP="008D6BBF">
      <w:pPr>
        <w:jc w:val="both"/>
        <w:rPr>
          <w:rFonts w:ascii="Arial" w:hAnsi="Arial" w:cs="Arial"/>
          <w:lang w:val="en-US"/>
        </w:rPr>
      </w:pPr>
      <w:r w:rsidRPr="000F00A3">
        <w:rPr>
          <w:rFonts w:ascii="Arial" w:hAnsi="Arial" w:cs="Arial"/>
          <w:lang w:val="en-US"/>
        </w:rPr>
        <w:t>climate change</w:t>
      </w:r>
      <w:r w:rsidR="004E3A5C">
        <w:rPr>
          <w:rFonts w:ascii="Arial" w:hAnsi="Arial" w:cs="Arial"/>
          <w:lang w:val="en-US"/>
        </w:rPr>
        <w:t xml:space="preserve"> – g</w:t>
      </w:r>
      <w:r w:rsidRPr="000F00A3">
        <w:rPr>
          <w:rFonts w:ascii="Arial" w:hAnsi="Arial" w:cs="Arial"/>
          <w:lang w:val="en-US"/>
        </w:rPr>
        <w:t>eomorphology – central Asia – glacial reconstruction – Little Ice Age</w:t>
      </w:r>
    </w:p>
    <w:sectPr w:rsidR="0024662C" w:rsidRPr="000F0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6DBA"/>
    <w:multiLevelType w:val="hybridMultilevel"/>
    <w:tmpl w:val="6366BE58"/>
    <w:lvl w:ilvl="0" w:tplc="D92E4C7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B2"/>
    <w:rsid w:val="000112EB"/>
    <w:rsid w:val="00023BC3"/>
    <w:rsid w:val="0005432F"/>
    <w:rsid w:val="0007115D"/>
    <w:rsid w:val="000F00A3"/>
    <w:rsid w:val="0024662C"/>
    <w:rsid w:val="002972AC"/>
    <w:rsid w:val="003E06C3"/>
    <w:rsid w:val="003F5AD5"/>
    <w:rsid w:val="00455B46"/>
    <w:rsid w:val="00486AF9"/>
    <w:rsid w:val="004E3A5C"/>
    <w:rsid w:val="0051405D"/>
    <w:rsid w:val="005513B2"/>
    <w:rsid w:val="005F6BA1"/>
    <w:rsid w:val="00704598"/>
    <w:rsid w:val="007660D2"/>
    <w:rsid w:val="00791C96"/>
    <w:rsid w:val="0079727C"/>
    <w:rsid w:val="007F11F3"/>
    <w:rsid w:val="008D6BBF"/>
    <w:rsid w:val="00A42339"/>
    <w:rsid w:val="00AC51BA"/>
    <w:rsid w:val="00B45084"/>
    <w:rsid w:val="00B71803"/>
    <w:rsid w:val="00B744F0"/>
    <w:rsid w:val="00BC58F5"/>
    <w:rsid w:val="00D12035"/>
    <w:rsid w:val="00D9598B"/>
    <w:rsid w:val="00DD54B8"/>
    <w:rsid w:val="00E7544C"/>
    <w:rsid w:val="00EC6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9BCB"/>
  <w15:docId w15:val="{45BE68A6-6875-4766-950D-0C7B82B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54B8"/>
    <w:rPr>
      <w:color w:val="0563C1" w:themeColor="hyperlink"/>
      <w:u w:val="single"/>
    </w:rPr>
  </w:style>
  <w:style w:type="paragraph" w:styleId="Paragraphedeliste">
    <w:name w:val="List Paragraph"/>
    <w:basedOn w:val="Normal"/>
    <w:uiPriority w:val="34"/>
    <w:qFormat/>
    <w:rsid w:val="00791C96"/>
    <w:pPr>
      <w:ind w:left="720"/>
      <w:contextualSpacing/>
    </w:pPr>
  </w:style>
  <w:style w:type="paragraph" w:styleId="Textedebulles">
    <w:name w:val="Balloon Text"/>
    <w:basedOn w:val="Normal"/>
    <w:link w:val="TextedebullesCar"/>
    <w:uiPriority w:val="99"/>
    <w:semiHidden/>
    <w:unhideWhenUsed/>
    <w:rsid w:val="005F6B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6BA1"/>
    <w:rPr>
      <w:rFonts w:ascii="Segoe UI" w:hAnsi="Segoe UI" w:cs="Segoe UI"/>
      <w:sz w:val="18"/>
      <w:szCs w:val="18"/>
    </w:rPr>
  </w:style>
  <w:style w:type="character" w:styleId="Marquedecommentaire">
    <w:name w:val="annotation reference"/>
    <w:basedOn w:val="Policepardfaut"/>
    <w:uiPriority w:val="99"/>
    <w:semiHidden/>
    <w:unhideWhenUsed/>
    <w:rsid w:val="00A42339"/>
    <w:rPr>
      <w:sz w:val="16"/>
      <w:szCs w:val="16"/>
    </w:rPr>
  </w:style>
  <w:style w:type="paragraph" w:styleId="Commentaire">
    <w:name w:val="annotation text"/>
    <w:basedOn w:val="Normal"/>
    <w:link w:val="CommentaireCar"/>
    <w:uiPriority w:val="99"/>
    <w:semiHidden/>
    <w:unhideWhenUsed/>
    <w:rsid w:val="00A42339"/>
    <w:pPr>
      <w:spacing w:line="240" w:lineRule="auto"/>
    </w:pPr>
    <w:rPr>
      <w:sz w:val="20"/>
      <w:szCs w:val="20"/>
    </w:rPr>
  </w:style>
  <w:style w:type="character" w:customStyle="1" w:styleId="CommentaireCar">
    <w:name w:val="Commentaire Car"/>
    <w:basedOn w:val="Policepardfaut"/>
    <w:link w:val="Commentaire"/>
    <w:uiPriority w:val="99"/>
    <w:semiHidden/>
    <w:rsid w:val="00A42339"/>
    <w:rPr>
      <w:sz w:val="20"/>
      <w:szCs w:val="20"/>
    </w:rPr>
  </w:style>
  <w:style w:type="paragraph" w:styleId="Objetducommentaire">
    <w:name w:val="annotation subject"/>
    <w:basedOn w:val="Commentaire"/>
    <w:next w:val="Commentaire"/>
    <w:link w:val="ObjetducommentaireCar"/>
    <w:uiPriority w:val="99"/>
    <w:semiHidden/>
    <w:unhideWhenUsed/>
    <w:rsid w:val="00A42339"/>
    <w:rPr>
      <w:b/>
      <w:bCs/>
    </w:rPr>
  </w:style>
  <w:style w:type="character" w:customStyle="1" w:styleId="ObjetducommentaireCar">
    <w:name w:val="Objet du commentaire Car"/>
    <w:basedOn w:val="CommentaireCar"/>
    <w:link w:val="Objetducommentaire"/>
    <w:uiPriority w:val="99"/>
    <w:semiHidden/>
    <w:rsid w:val="00A42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riel.bera@lgp.cn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CNRS/LAL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Béra</dc:creator>
  <cp:lastModifiedBy>Gabriel Béra</cp:lastModifiedBy>
  <cp:revision>4</cp:revision>
  <dcterms:created xsi:type="dcterms:W3CDTF">2019-10-31T09:38:00Z</dcterms:created>
  <dcterms:modified xsi:type="dcterms:W3CDTF">2019-11-01T15:52:00Z</dcterms:modified>
</cp:coreProperties>
</file>